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BCC4476" w14:textId="77777777" w:rsidR="004C5799" w:rsidRDefault="00AE2793" w:rsidP="00D076D2">
      <w:pPr>
        <w:spacing w:after="0" w:line="240" w:lineRule="auto"/>
        <w:jc w:val="both"/>
        <w:rPr>
          <w:rFonts w:ascii="Segoe UI" w:hAnsi="Segoe UI" w:cs="Segoe UI"/>
          <w:b/>
          <w:bCs/>
          <w:color w:val="ED7D31" w:themeColor="accent2"/>
          <w:sz w:val="36"/>
          <w:szCs w:val="36"/>
        </w:rPr>
      </w:pPr>
      <w:r w:rsidRPr="00AE2793">
        <w:rPr>
          <w:rFonts w:ascii="Segoe UI" w:hAnsi="Segoe UI" w:cs="Segoe UI"/>
          <w:b/>
          <w:bCs/>
          <w:noProof/>
          <w:color w:val="ED7D31" w:themeColor="accent2"/>
          <w:sz w:val="36"/>
          <w:szCs w:val="36"/>
        </w:rPr>
        <w:drawing>
          <wp:anchor distT="0" distB="0" distL="114300" distR="114300" simplePos="0" relativeHeight="251658243" behindDoc="0" locked="0" layoutInCell="0" allowOverlap="0" wp14:anchorId="3284D6D1" wp14:editId="063BB1BC">
            <wp:simplePos x="0" y="0"/>
            <wp:positionH relativeFrom="column">
              <wp:posOffset>3895725</wp:posOffset>
            </wp:positionH>
            <wp:positionV relativeFrom="page">
              <wp:posOffset>228600</wp:posOffset>
            </wp:positionV>
            <wp:extent cx="2588316" cy="762000"/>
            <wp:effectExtent l="0" t="0" r="2540" b="0"/>
            <wp:wrapNone/>
            <wp:docPr id="10" name="Picture 9" descr="A picture containing text, clock, gaug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 clock, gauge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8316"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5B0" w:rsidRPr="003F5D50">
        <w:rPr>
          <w:rFonts w:ascii="Segoe UI" w:hAnsi="Segoe UI" w:cs="Segoe UI"/>
          <w:b/>
          <w:bCs/>
          <w:noProof/>
          <w:color w:val="002060"/>
          <w:sz w:val="24"/>
          <w:szCs w:val="24"/>
        </w:rPr>
        <mc:AlternateContent>
          <mc:Choice Requires="wps">
            <w:drawing>
              <wp:anchor distT="45720" distB="45720" distL="114300" distR="114300" simplePos="0" relativeHeight="251658240" behindDoc="1" locked="0" layoutInCell="1" allowOverlap="1" wp14:anchorId="3B9CB2B9" wp14:editId="10049C42">
                <wp:simplePos x="0" y="0"/>
                <wp:positionH relativeFrom="margin">
                  <wp:posOffset>-123825</wp:posOffset>
                </wp:positionH>
                <wp:positionV relativeFrom="page">
                  <wp:posOffset>466725</wp:posOffset>
                </wp:positionV>
                <wp:extent cx="3543300" cy="7778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7875"/>
                        </a:xfrm>
                        <a:prstGeom prst="rect">
                          <a:avLst/>
                        </a:prstGeom>
                        <a:solidFill>
                          <a:srgbClr val="FFFFFF"/>
                        </a:solidFill>
                        <a:ln w="9525">
                          <a:noFill/>
                          <a:miter lim="800000"/>
                          <a:headEnd/>
                          <a:tailEnd/>
                        </a:ln>
                      </wps:spPr>
                      <wps:txbx>
                        <w:txbxContent>
                          <w:p w14:paraId="5658042D" w14:textId="42BE1632" w:rsidR="00FA4B1F" w:rsidRPr="000A6A85" w:rsidRDefault="00FA4B1F" w:rsidP="000A6A85">
                            <w:pPr>
                              <w:jc w:val="center"/>
                              <w:rPr>
                                <w:rFonts w:ascii="Segoe UI" w:hAnsi="Segoe UI" w:cs="Segoe UI"/>
                                <w:b/>
                                <w:bCs/>
                                <w:color w:val="ED7D31" w:themeColor="accent2"/>
                                <w:sz w:val="36"/>
                                <w:szCs w:val="36"/>
                              </w:rPr>
                            </w:pPr>
                          </w:p>
                          <w:p w14:paraId="6741D2CA" w14:textId="77777777" w:rsidR="00FA4B1F" w:rsidRPr="00F47EF6" w:rsidRDefault="00FA4B1F" w:rsidP="00FA4B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CB2B9" id="_x0000_t202" coordsize="21600,21600" o:spt="202" path="m,l,21600r21600,l21600,xe">
                <v:stroke joinstyle="miter"/>
                <v:path gradientshapeok="t" o:connecttype="rect"/>
              </v:shapetype>
              <v:shape id="Text Box 2" o:spid="_x0000_s1026" type="#_x0000_t202" style="position:absolute;left:0;text-align:left;margin-left:-9.75pt;margin-top:36.75pt;width:279pt;height:6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" stroked="f">
                <v:textbox>
                  <w:txbxContent>
                    <w:p w14:paraId="5658042D" w14:textId="42BE1632" w:rsidR="00FA4B1F" w:rsidRPr="000A6A85" w:rsidRDefault="00FA4B1F" w:rsidP="000A6A85">
                      <w:pPr>
                        <w:jc w:val="center"/>
                        <w:rPr>
                          <w:rFonts w:ascii="Segoe UI" w:hAnsi="Segoe UI" w:cs="Segoe UI"/>
                          <w:b/>
                          <w:bCs/>
                          <w:color w:val="ED7D31" w:themeColor="accent2"/>
                          <w:sz w:val="36"/>
                          <w:szCs w:val="36"/>
                        </w:rPr>
                      </w:pPr>
                    </w:p>
                    <w:p w14:paraId="6741D2CA" w14:textId="77777777" w:rsidR="00FA4B1F" w:rsidRPr="00F47EF6" w:rsidRDefault="00FA4B1F" w:rsidP="00FA4B1F">
                      <w:pPr>
                        <w:rPr>
                          <w:sz w:val="24"/>
                          <w:szCs w:val="24"/>
                        </w:rPr>
                      </w:pPr>
                    </w:p>
                  </w:txbxContent>
                </v:textbox>
                <w10:wrap anchorx="margin" anchory="page"/>
              </v:shape>
            </w:pict>
          </mc:Fallback>
        </mc:AlternateContent>
      </w:r>
      <w:r w:rsidR="00BF40ED">
        <w:rPr>
          <w:rFonts w:ascii="Segoe UI" w:hAnsi="Segoe UI" w:cs="Segoe UI"/>
          <w:noProof/>
          <w:color w:val="002060"/>
        </w:rPr>
        <mc:AlternateContent>
          <mc:Choice Requires="wps">
            <w:drawing>
              <wp:anchor distT="0" distB="0" distL="114300" distR="114300" simplePos="0" relativeHeight="251658241" behindDoc="0" locked="0" layoutInCell="1" allowOverlap="1" wp14:anchorId="19BD11FE" wp14:editId="1BEB4541">
                <wp:simplePos x="0" y="0"/>
                <wp:positionH relativeFrom="margin">
                  <wp:align>left</wp:align>
                </wp:positionH>
                <wp:positionV relativeFrom="paragraph">
                  <wp:posOffset>12065</wp:posOffset>
                </wp:positionV>
                <wp:extent cx="3348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34800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006E5" id="Straight Connector 8"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26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" strokecolor="#ed7d31" strokeweight="1.5pt">
                <v:stroke joinstyle="miter"/>
                <w10:wrap anchorx="margin"/>
              </v:line>
            </w:pict>
          </mc:Fallback>
        </mc:AlternateContent>
      </w:r>
      <w:r w:rsidR="004C5799">
        <w:rPr>
          <w:rFonts w:ascii="Segoe UI" w:hAnsi="Segoe UI" w:cs="Segoe UI"/>
          <w:b/>
          <w:bCs/>
          <w:color w:val="ED7D31" w:themeColor="accent2"/>
          <w:sz w:val="36"/>
          <w:szCs w:val="36"/>
        </w:rPr>
        <w:t xml:space="preserve">      </w:t>
      </w:r>
    </w:p>
    <w:p w14:paraId="09F471F5" w14:textId="61DB6023" w:rsidR="00B03023" w:rsidRDefault="004C5799" w:rsidP="00D076D2">
      <w:pPr>
        <w:spacing w:after="0" w:line="240" w:lineRule="auto"/>
        <w:jc w:val="both"/>
        <w:rPr>
          <w:rFonts w:ascii="Segoe UI" w:hAnsi="Segoe UI" w:cs="Segoe UI"/>
          <w:b/>
          <w:bCs/>
          <w:color w:val="ED7D31" w:themeColor="accent2"/>
          <w:sz w:val="36"/>
          <w:szCs w:val="36"/>
        </w:rPr>
      </w:pPr>
      <w:r>
        <w:rPr>
          <w:rFonts w:ascii="Segoe UI" w:hAnsi="Segoe UI" w:cs="Segoe UI"/>
          <w:b/>
          <w:bCs/>
          <w:color w:val="ED7D31" w:themeColor="accent2"/>
          <w:sz w:val="36"/>
          <w:szCs w:val="36"/>
        </w:rPr>
        <w:t xml:space="preserve">      </w:t>
      </w:r>
      <w:r w:rsidR="00212366">
        <w:rPr>
          <w:rFonts w:ascii="Segoe UI" w:hAnsi="Segoe UI" w:cs="Segoe UI"/>
          <w:b/>
          <w:bCs/>
          <w:color w:val="ED7D31" w:themeColor="accent2"/>
          <w:sz w:val="36"/>
          <w:szCs w:val="36"/>
        </w:rPr>
        <w:t>House Viewing Checklist</w:t>
      </w:r>
    </w:p>
    <w:p w14:paraId="79536EC6" w14:textId="117FDF9B" w:rsidR="000A6A85" w:rsidRDefault="000A6A85" w:rsidP="00D076D2">
      <w:pPr>
        <w:spacing w:after="0" w:line="240" w:lineRule="auto"/>
        <w:jc w:val="both"/>
        <w:rPr>
          <w:rFonts w:ascii="Segoe UI" w:hAnsi="Segoe UI" w:cs="Segoe UI"/>
          <w:b/>
          <w:bCs/>
        </w:rPr>
      </w:pPr>
    </w:p>
    <w:p w14:paraId="3CEBD815" w14:textId="0E3C429A" w:rsidR="000A6A85" w:rsidRDefault="00AE2793" w:rsidP="00D076D2">
      <w:pPr>
        <w:spacing w:after="0" w:line="240" w:lineRule="auto"/>
        <w:jc w:val="both"/>
        <w:rPr>
          <w:rFonts w:ascii="Segoe UI" w:hAnsi="Segoe UI" w:cs="Segoe UI"/>
          <w:b/>
          <w:bCs/>
          <w:color w:val="002060"/>
          <w:sz w:val="28"/>
          <w:szCs w:val="28"/>
        </w:rPr>
      </w:pPr>
      <w:r w:rsidRPr="00AE2793">
        <w:rPr>
          <w:rFonts w:ascii="Segoe UI" w:hAnsi="Segoe UI" w:cs="Segoe UI"/>
          <w:b/>
          <w:bCs/>
          <w:noProof/>
          <w:color w:val="ED7D31" w:themeColor="accent2"/>
          <w:sz w:val="36"/>
          <w:szCs w:val="36"/>
        </w:rPr>
        <mc:AlternateContent>
          <mc:Choice Requires="wps">
            <w:drawing>
              <wp:anchor distT="0" distB="0" distL="114300" distR="114300" simplePos="0" relativeHeight="251658244" behindDoc="1" locked="0" layoutInCell="0" allowOverlap="0" wp14:anchorId="6E241E68" wp14:editId="1220DD27">
                <wp:simplePos x="0" y="0"/>
                <wp:positionH relativeFrom="margin">
                  <wp:posOffset>4171950</wp:posOffset>
                </wp:positionH>
                <wp:positionV relativeFrom="page">
                  <wp:posOffset>1009650</wp:posOffset>
                </wp:positionV>
                <wp:extent cx="2371725" cy="379730"/>
                <wp:effectExtent l="0" t="0" r="28575" b="2032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79730"/>
                        </a:xfrm>
                        <a:prstGeom prst="rect">
                          <a:avLst/>
                        </a:prstGeom>
                        <a:solidFill>
                          <a:srgbClr val="FFFFFF"/>
                        </a:solidFill>
                        <a:ln w="6350">
                          <a:solidFill>
                            <a:srgbClr val="FFFFFF"/>
                          </a:solidFill>
                          <a:miter lim="800000"/>
                          <a:headEnd/>
                          <a:tailEnd/>
                        </a:ln>
                      </wps:spPr>
                      <wps:txbx>
                        <w:txbxContent>
                          <w:p w14:paraId="6F1C3111" w14:textId="77777777" w:rsidR="00AE2793" w:rsidRDefault="00AE2793" w:rsidP="00AE2793">
                            <w:pPr>
                              <w:rPr>
                                <w:color w:val="002060"/>
                                <w:sz w:val="20"/>
                                <w:szCs w:val="20"/>
                              </w:rPr>
                            </w:pPr>
                            <w:r w:rsidRPr="002C7CC7">
                              <w:rPr>
                                <w:rFonts w:ascii="Calibri" w:hAnsi="Calibri" w:cs="Calibri"/>
                                <w:color w:val="002060"/>
                                <w:sz w:val="20"/>
                                <w:szCs w:val="20"/>
                              </w:rPr>
                              <w:t>Incorporating Richard Ellis &amp; Co</w:t>
                            </w:r>
                            <w:r>
                              <w:rPr>
                                <w:color w:val="002060"/>
                                <w:sz w:val="20"/>
                                <w:szCs w:val="20"/>
                              </w:rPr>
                              <w:t xml:space="preserve"> Solicitors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41E68" id="Text Box 1" o:spid="_x0000_s1027" type="#_x0000_t202" style="position:absolute;left:0;text-align:left;margin-left:328.5pt;margin-top:79.5pt;width:186.75pt;height:29.9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" o:allowincell="f" o:allowoverlap="f" strokecolor="white" strokeweight=".5pt">
                <v:textbox>
                  <w:txbxContent>
                    <w:p w14:paraId="6F1C3111" w14:textId="77777777" w:rsidR="00AE2793" w:rsidRDefault="00AE2793" w:rsidP="00AE2793">
                      <w:pPr>
                        <w:rPr>
                          <w:color w:val="002060"/>
                          <w:sz w:val="20"/>
                          <w:szCs w:val="20"/>
                        </w:rPr>
                      </w:pPr>
                      <w:r w:rsidRPr="002C7CC7">
                        <w:rPr>
                          <w:rFonts w:ascii="Calibri" w:hAnsi="Calibri" w:cs="Calibri"/>
                          <w:color w:val="002060"/>
                          <w:sz w:val="20"/>
                          <w:szCs w:val="20"/>
                        </w:rPr>
                        <w:t>Incorporating Richard Ellis &amp; Co</w:t>
                      </w:r>
                      <w:r>
                        <w:rPr>
                          <w:color w:val="002060"/>
                          <w:sz w:val="20"/>
                          <w:szCs w:val="20"/>
                        </w:rPr>
                        <w:t xml:space="preserve"> Solicitors</w:t>
                      </w:r>
                    </w:p>
                  </w:txbxContent>
                </v:textbox>
                <w10:wrap anchorx="margin" anchory="page"/>
              </v:shape>
            </w:pict>
          </mc:Fallback>
        </mc:AlternateContent>
      </w:r>
    </w:p>
    <w:p w14:paraId="6B110C67" w14:textId="299C8064" w:rsidR="000A6A85" w:rsidRDefault="00AD05B0" w:rsidP="00D076D2">
      <w:pPr>
        <w:spacing w:after="0" w:line="240" w:lineRule="auto"/>
        <w:jc w:val="both"/>
        <w:rPr>
          <w:rFonts w:ascii="Segoe UI" w:hAnsi="Segoe UI" w:cs="Segoe UI"/>
          <w:b/>
          <w:bCs/>
          <w:color w:val="002060"/>
          <w:sz w:val="28"/>
          <w:szCs w:val="28"/>
        </w:rPr>
      </w:pPr>
      <w:r>
        <w:rPr>
          <w:rFonts w:ascii="Segoe UI" w:hAnsi="Segoe UI" w:cs="Segoe UI"/>
          <w:noProof/>
          <w:color w:val="002060"/>
        </w:rPr>
        <mc:AlternateContent>
          <mc:Choice Requires="wps">
            <w:drawing>
              <wp:anchor distT="0" distB="0" distL="114300" distR="114300" simplePos="0" relativeHeight="251658242" behindDoc="0" locked="0" layoutInCell="1" allowOverlap="1" wp14:anchorId="0BF6CBFE" wp14:editId="7FAAC2B9">
                <wp:simplePos x="0" y="0"/>
                <wp:positionH relativeFrom="margin">
                  <wp:align>left</wp:align>
                </wp:positionH>
                <wp:positionV relativeFrom="paragraph">
                  <wp:posOffset>23495</wp:posOffset>
                </wp:positionV>
                <wp:extent cx="334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34800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A37994" id="Straight Connector 3" o:spid="_x0000_s1026" style="position:absolute;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263.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" strokecolor="#ed7d31" strokeweight="1.5pt">
                <v:stroke joinstyle="miter"/>
                <w10:wrap anchorx="margin"/>
              </v:line>
            </w:pict>
          </mc:Fallback>
        </mc:AlternateContent>
      </w:r>
    </w:p>
    <w:p w14:paraId="73F64DC6" w14:textId="4B128FC7" w:rsidR="00797B55" w:rsidRDefault="00797B55" w:rsidP="00D076D2">
      <w:pPr>
        <w:spacing w:after="0" w:line="240" w:lineRule="auto"/>
        <w:jc w:val="both"/>
        <w:rPr>
          <w:rFonts w:ascii="Segoe UI" w:hAnsi="Segoe UI" w:cs="Segoe UI"/>
          <w:b/>
          <w:bCs/>
          <w:color w:val="002060"/>
          <w:sz w:val="28"/>
          <w:szCs w:val="28"/>
        </w:rPr>
      </w:pPr>
    </w:p>
    <w:p w14:paraId="27039918" w14:textId="77777777" w:rsidR="002A2CE9" w:rsidRDefault="002A2CE9" w:rsidP="002A2CE9">
      <w:r>
        <w:t xml:space="preserve">If you are planning on buying a </w:t>
      </w:r>
      <w:proofErr w:type="gramStart"/>
      <w:r>
        <w:t>home</w:t>
      </w:r>
      <w:proofErr w:type="gramEnd"/>
      <w:r>
        <w:t xml:space="preserve"> it may be as well to have a Checklist to help avoid any pitfalls.  </w:t>
      </w:r>
    </w:p>
    <w:p w14:paraId="5014EFF4" w14:textId="77777777" w:rsidR="002A2CE9" w:rsidRDefault="002A2CE9" w:rsidP="002A2CE9"/>
    <w:p w14:paraId="4E46535C" w14:textId="77777777" w:rsidR="002A2CE9" w:rsidRPr="00742838" w:rsidRDefault="002A2CE9" w:rsidP="002A2CE9">
      <w:pPr>
        <w:pStyle w:val="ListParagraph"/>
        <w:numPr>
          <w:ilvl w:val="0"/>
          <w:numId w:val="21"/>
        </w:numPr>
        <w:rPr>
          <w:b/>
          <w:bCs/>
        </w:rPr>
      </w:pPr>
      <w:r w:rsidRPr="00742838">
        <w:rPr>
          <w:b/>
          <w:bCs/>
        </w:rPr>
        <w:t xml:space="preserve">Take your time.  </w:t>
      </w:r>
    </w:p>
    <w:p w14:paraId="7AF8C397" w14:textId="77777777" w:rsidR="002A2CE9" w:rsidRDefault="002A2CE9" w:rsidP="002A2CE9">
      <w:pPr>
        <w:pStyle w:val="ListParagraph"/>
      </w:pPr>
      <w:r>
        <w:t>This is an important decision.  Don’t be afraid to ask for a second or third viewing.</w:t>
      </w:r>
    </w:p>
    <w:p w14:paraId="34746986" w14:textId="77777777" w:rsidR="002A2CE9" w:rsidRDefault="002A2CE9" w:rsidP="002A2CE9">
      <w:pPr>
        <w:pStyle w:val="ListParagraph"/>
      </w:pPr>
    </w:p>
    <w:p w14:paraId="71010248" w14:textId="77777777" w:rsidR="002A2CE9" w:rsidRPr="00742838" w:rsidRDefault="002A2CE9" w:rsidP="002A2CE9">
      <w:pPr>
        <w:pStyle w:val="ListParagraph"/>
        <w:numPr>
          <w:ilvl w:val="0"/>
          <w:numId w:val="21"/>
        </w:numPr>
        <w:rPr>
          <w:b/>
          <w:bCs/>
        </w:rPr>
      </w:pPr>
      <w:r w:rsidRPr="00742838">
        <w:rPr>
          <w:b/>
          <w:bCs/>
        </w:rPr>
        <w:t xml:space="preserve">Orientation and Light.  </w:t>
      </w:r>
    </w:p>
    <w:p w14:paraId="4EC184BC" w14:textId="77777777" w:rsidR="002A2CE9" w:rsidRDefault="002A2CE9" w:rsidP="002A2CE9">
      <w:pPr>
        <w:pStyle w:val="ListParagraph"/>
      </w:pPr>
      <w:r>
        <w:t>Which way does the house face?  Is the garden South facing?  Go during daylight if you can and see how the natural lighting affects each room.</w:t>
      </w:r>
    </w:p>
    <w:p w14:paraId="710DEE72" w14:textId="77777777" w:rsidR="002A2CE9" w:rsidRDefault="002A2CE9" w:rsidP="002A2CE9">
      <w:pPr>
        <w:pStyle w:val="ListParagraph"/>
      </w:pPr>
    </w:p>
    <w:p w14:paraId="3E817690" w14:textId="77777777" w:rsidR="002A2CE9" w:rsidRPr="00742838" w:rsidRDefault="002A2CE9" w:rsidP="002A2CE9">
      <w:pPr>
        <w:pStyle w:val="ListParagraph"/>
        <w:numPr>
          <w:ilvl w:val="0"/>
          <w:numId w:val="21"/>
        </w:numPr>
        <w:rPr>
          <w:b/>
          <w:bCs/>
        </w:rPr>
      </w:pPr>
      <w:r w:rsidRPr="00742838">
        <w:rPr>
          <w:b/>
          <w:bCs/>
        </w:rPr>
        <w:t xml:space="preserve">Is the property structurally sound?  </w:t>
      </w:r>
    </w:p>
    <w:p w14:paraId="07AE4291" w14:textId="77777777" w:rsidR="002A2CE9" w:rsidRDefault="002A2CE9" w:rsidP="002A2CE9">
      <w:pPr>
        <w:jc w:val="center"/>
      </w:pPr>
      <w:r>
        <w:rPr>
          <w:noProof/>
        </w:rPr>
        <w:drawing>
          <wp:inline distT="0" distB="0" distL="0" distR="0" wp14:anchorId="67492DD7" wp14:editId="7D709101">
            <wp:extent cx="3851337" cy="2302439"/>
            <wp:effectExtent l="0" t="0" r="0" b="317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6093" cy="2317239"/>
                    </a:xfrm>
                    <a:prstGeom prst="rect">
                      <a:avLst/>
                    </a:prstGeom>
                    <a:noFill/>
                    <a:ln>
                      <a:noFill/>
                    </a:ln>
                  </pic:spPr>
                </pic:pic>
              </a:graphicData>
            </a:graphic>
          </wp:inline>
        </w:drawing>
      </w:r>
    </w:p>
    <w:p w14:paraId="433C5665" w14:textId="77777777" w:rsidR="002A2CE9" w:rsidRDefault="002A2CE9" w:rsidP="002A2CE9">
      <w:pPr>
        <w:pStyle w:val="ListParagraph"/>
      </w:pPr>
      <w:r>
        <w:t>Are there any signs of subsidence or cracks in the wall.  Are there any signs of damp, either visually or is there a damp smell at all?  Are the walls watermarked or is the paint flaky?  Has the room been recently repainted, perhaps to cover up signs of damp?  What is the condition of the roof and is any of the roof flat?  What about the chimneys, are they in good condition?</w:t>
      </w:r>
    </w:p>
    <w:p w14:paraId="7CCB307D" w14:textId="77777777" w:rsidR="002A2CE9" w:rsidRDefault="002A2CE9" w:rsidP="002A2CE9">
      <w:pPr>
        <w:pStyle w:val="ListParagraph"/>
      </w:pPr>
    </w:p>
    <w:p w14:paraId="1A101669" w14:textId="77777777" w:rsidR="002A2CE9" w:rsidRPr="00742838" w:rsidRDefault="002A2CE9" w:rsidP="002A2CE9">
      <w:pPr>
        <w:pStyle w:val="ListParagraph"/>
        <w:numPr>
          <w:ilvl w:val="0"/>
          <w:numId w:val="21"/>
        </w:numPr>
        <w:rPr>
          <w:b/>
          <w:bCs/>
        </w:rPr>
      </w:pPr>
      <w:r w:rsidRPr="00742838">
        <w:rPr>
          <w:b/>
          <w:bCs/>
        </w:rPr>
        <w:t xml:space="preserve">Land/Garden.  </w:t>
      </w:r>
    </w:p>
    <w:p w14:paraId="76387C4E" w14:textId="77777777" w:rsidR="002A2CE9" w:rsidRDefault="002A2CE9" w:rsidP="002A2CE9">
      <w:pPr>
        <w:pStyle w:val="ListParagraph"/>
      </w:pPr>
      <w:r>
        <w:t>Ensure you know the extent of the property and how far the land goes.  Is there space for parking?  Is the garden overlooked?  How much maintenance does it require?  What state are any fences in?  Has the garden ever been flooded?</w:t>
      </w:r>
    </w:p>
    <w:p w14:paraId="7005A515" w14:textId="77777777" w:rsidR="002A2CE9" w:rsidRDefault="002A2CE9" w:rsidP="002A2CE9">
      <w:pPr>
        <w:pStyle w:val="ListParagraph"/>
      </w:pPr>
    </w:p>
    <w:p w14:paraId="239B1470" w14:textId="77777777" w:rsidR="002A2CE9" w:rsidRPr="00742838" w:rsidRDefault="002A2CE9" w:rsidP="002A2CE9">
      <w:pPr>
        <w:pStyle w:val="ListParagraph"/>
        <w:numPr>
          <w:ilvl w:val="0"/>
          <w:numId w:val="21"/>
        </w:numPr>
        <w:rPr>
          <w:b/>
          <w:bCs/>
        </w:rPr>
      </w:pPr>
      <w:r w:rsidRPr="00742838">
        <w:rPr>
          <w:b/>
          <w:bCs/>
        </w:rPr>
        <w:t xml:space="preserve">Photos.  </w:t>
      </w:r>
    </w:p>
    <w:p w14:paraId="0F6BBF44" w14:textId="77777777" w:rsidR="002A2CE9" w:rsidRDefault="002A2CE9" w:rsidP="002A2CE9">
      <w:pPr>
        <w:pStyle w:val="ListParagraph"/>
      </w:pPr>
      <w:r>
        <w:t>Ask if you can take pictures if you think this would help you and assist you in remembering this property better against other properties you may be viewing.</w:t>
      </w:r>
    </w:p>
    <w:p w14:paraId="33955E7C" w14:textId="77777777" w:rsidR="002A2CE9" w:rsidRDefault="002A2CE9" w:rsidP="002A2CE9">
      <w:pPr>
        <w:pStyle w:val="ListParagraph"/>
      </w:pPr>
    </w:p>
    <w:p w14:paraId="0456792B" w14:textId="77777777" w:rsidR="002A2CE9" w:rsidRPr="00742838" w:rsidRDefault="002A2CE9" w:rsidP="002A2CE9">
      <w:pPr>
        <w:pStyle w:val="ListParagraph"/>
        <w:numPr>
          <w:ilvl w:val="0"/>
          <w:numId w:val="21"/>
        </w:numPr>
        <w:rPr>
          <w:b/>
          <w:bCs/>
        </w:rPr>
      </w:pPr>
      <w:r w:rsidRPr="00742838">
        <w:rPr>
          <w:b/>
          <w:bCs/>
        </w:rPr>
        <w:t xml:space="preserve">Check out the storage space. </w:t>
      </w:r>
    </w:p>
    <w:p w14:paraId="047309FE" w14:textId="77777777" w:rsidR="002A2CE9" w:rsidRDefault="002A2CE9" w:rsidP="002A2CE9">
      <w:pPr>
        <w:pStyle w:val="ListParagraph"/>
      </w:pPr>
      <w:r>
        <w:t xml:space="preserve">Storage space can sometimes be scarce especially in new builds!  Is there enough room for </w:t>
      </w:r>
      <w:proofErr w:type="gramStart"/>
      <w:r>
        <w:t>your</w:t>
      </w:r>
      <w:proofErr w:type="gramEnd"/>
      <w:r>
        <w:t xml:space="preserve"> hoover and ironing board?</w:t>
      </w:r>
    </w:p>
    <w:p w14:paraId="4C52FE8F" w14:textId="77777777" w:rsidR="002A2CE9" w:rsidRDefault="002A2CE9" w:rsidP="002A2CE9">
      <w:pPr>
        <w:pStyle w:val="ListParagraph"/>
      </w:pPr>
    </w:p>
    <w:p w14:paraId="26FC9103" w14:textId="77777777" w:rsidR="002A2CE9" w:rsidRPr="00742838" w:rsidRDefault="002A2CE9" w:rsidP="002A2CE9">
      <w:pPr>
        <w:pStyle w:val="ListParagraph"/>
        <w:numPr>
          <w:ilvl w:val="0"/>
          <w:numId w:val="21"/>
        </w:numPr>
        <w:rPr>
          <w:b/>
          <w:bCs/>
        </w:rPr>
      </w:pPr>
      <w:r w:rsidRPr="00742838">
        <w:rPr>
          <w:b/>
          <w:bCs/>
        </w:rPr>
        <w:t xml:space="preserve">Energy.  </w:t>
      </w:r>
    </w:p>
    <w:p w14:paraId="4253EA7E" w14:textId="77777777" w:rsidR="002A2CE9" w:rsidRDefault="002A2CE9" w:rsidP="002A2CE9">
      <w:pPr>
        <w:pStyle w:val="ListParagraph"/>
      </w:pPr>
      <w:r>
        <w:t>What does the Energy Performance Certificate say?  With rising fuel costs this could be important.</w:t>
      </w:r>
    </w:p>
    <w:p w14:paraId="2857CBC7" w14:textId="77777777" w:rsidR="002A2CE9" w:rsidRDefault="002A2CE9" w:rsidP="002A2CE9">
      <w:pPr>
        <w:jc w:val="center"/>
      </w:pPr>
      <w:r>
        <w:rPr>
          <w:noProof/>
        </w:rPr>
        <w:lastRenderedPageBreak/>
        <w:drawing>
          <wp:inline distT="0" distB="0" distL="0" distR="0" wp14:anchorId="6277D5E3" wp14:editId="2A554F7D">
            <wp:extent cx="4611677" cy="2588895"/>
            <wp:effectExtent l="0" t="0" r="0" b="1905"/>
            <wp:docPr id="2" name="Picture 2" descr="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gineering 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6395" cy="2591544"/>
                    </a:xfrm>
                    <a:prstGeom prst="rect">
                      <a:avLst/>
                    </a:prstGeom>
                    <a:noFill/>
                    <a:ln>
                      <a:noFill/>
                    </a:ln>
                  </pic:spPr>
                </pic:pic>
              </a:graphicData>
            </a:graphic>
          </wp:inline>
        </w:drawing>
      </w:r>
    </w:p>
    <w:p w14:paraId="4B314944" w14:textId="77777777" w:rsidR="002A2CE9" w:rsidRDefault="002A2CE9" w:rsidP="002A2CE9">
      <w:pPr>
        <w:pStyle w:val="ListParagraph"/>
      </w:pPr>
    </w:p>
    <w:p w14:paraId="3CD4837B" w14:textId="77777777" w:rsidR="002A2CE9" w:rsidRPr="00742838" w:rsidRDefault="002A2CE9" w:rsidP="002A2CE9">
      <w:pPr>
        <w:pStyle w:val="ListParagraph"/>
        <w:numPr>
          <w:ilvl w:val="0"/>
          <w:numId w:val="21"/>
        </w:numPr>
        <w:rPr>
          <w:b/>
          <w:bCs/>
        </w:rPr>
      </w:pPr>
      <w:r w:rsidRPr="00742838">
        <w:rPr>
          <w:b/>
          <w:bCs/>
        </w:rPr>
        <w:t xml:space="preserve">What is the loft like? </w:t>
      </w:r>
    </w:p>
    <w:p w14:paraId="3FC4CDFD" w14:textId="77777777" w:rsidR="002A2CE9" w:rsidRDefault="002A2CE9" w:rsidP="002A2CE9">
      <w:pPr>
        <w:pStyle w:val="ListParagraph"/>
      </w:pPr>
      <w:r>
        <w:t>Not just structurally but is there potential for conversion.  Is it easy to access?  If it has been converted, do the sellers have the Building Regulations Completion Certificate?</w:t>
      </w:r>
    </w:p>
    <w:p w14:paraId="7C1F479C" w14:textId="77777777" w:rsidR="002A2CE9" w:rsidRDefault="002A2CE9" w:rsidP="002A2CE9">
      <w:pPr>
        <w:pStyle w:val="ListParagraph"/>
      </w:pPr>
    </w:p>
    <w:p w14:paraId="570B30AB" w14:textId="77777777" w:rsidR="002A2CE9" w:rsidRPr="00742838" w:rsidRDefault="002A2CE9" w:rsidP="002A2CE9">
      <w:pPr>
        <w:pStyle w:val="ListParagraph"/>
        <w:numPr>
          <w:ilvl w:val="0"/>
          <w:numId w:val="21"/>
        </w:numPr>
        <w:rPr>
          <w:b/>
          <w:bCs/>
        </w:rPr>
      </w:pPr>
      <w:r w:rsidRPr="00742838">
        <w:rPr>
          <w:b/>
          <w:bCs/>
        </w:rPr>
        <w:t>Doors and Windows</w:t>
      </w:r>
    </w:p>
    <w:p w14:paraId="6356F9D8" w14:textId="77777777" w:rsidR="002A2CE9" w:rsidRDefault="002A2CE9" w:rsidP="002A2CE9">
      <w:pPr>
        <w:pStyle w:val="ListParagraph"/>
      </w:pPr>
      <w:r>
        <w:t xml:space="preserve">What condition are the frames in and are they single or double glazed?  Do the windows have locks on them and are the keys available?  </w:t>
      </w:r>
    </w:p>
    <w:p w14:paraId="1ABBB8A0" w14:textId="77777777" w:rsidR="002A2CE9" w:rsidRDefault="002A2CE9" w:rsidP="002A2CE9">
      <w:pPr>
        <w:pStyle w:val="ListParagraph"/>
      </w:pPr>
    </w:p>
    <w:p w14:paraId="2EA68DD8" w14:textId="77777777" w:rsidR="002A2CE9" w:rsidRPr="00742838" w:rsidRDefault="002A2CE9" w:rsidP="002A2CE9">
      <w:pPr>
        <w:pStyle w:val="ListParagraph"/>
        <w:numPr>
          <w:ilvl w:val="0"/>
          <w:numId w:val="21"/>
        </w:numPr>
        <w:rPr>
          <w:b/>
          <w:bCs/>
        </w:rPr>
      </w:pPr>
      <w:r w:rsidRPr="00742838">
        <w:rPr>
          <w:b/>
          <w:bCs/>
        </w:rPr>
        <w:t xml:space="preserve">Plumbing.  </w:t>
      </w:r>
    </w:p>
    <w:p w14:paraId="469C6864" w14:textId="77777777" w:rsidR="002A2CE9" w:rsidRDefault="002A2CE9" w:rsidP="002A2CE9">
      <w:pPr>
        <w:pStyle w:val="ListParagraph"/>
      </w:pPr>
      <w:r>
        <w:t>Do the taps work and what is the water pressure like.  How old is the boiler and does it have any outstanding warranty left.</w:t>
      </w:r>
    </w:p>
    <w:p w14:paraId="795DA4C2" w14:textId="77777777" w:rsidR="002A2CE9" w:rsidRDefault="002A2CE9" w:rsidP="002A2CE9">
      <w:pPr>
        <w:jc w:val="center"/>
      </w:pPr>
      <w:r>
        <w:rPr>
          <w:noProof/>
        </w:rPr>
        <w:drawing>
          <wp:inline distT="0" distB="0" distL="0" distR="0" wp14:anchorId="25D74913" wp14:editId="4F1B2F80">
            <wp:extent cx="3848100" cy="216450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7718" cy="2169913"/>
                    </a:xfrm>
                    <a:prstGeom prst="rect">
                      <a:avLst/>
                    </a:prstGeom>
                    <a:noFill/>
                    <a:ln>
                      <a:noFill/>
                    </a:ln>
                  </pic:spPr>
                </pic:pic>
              </a:graphicData>
            </a:graphic>
          </wp:inline>
        </w:drawing>
      </w:r>
    </w:p>
    <w:p w14:paraId="18869DEA" w14:textId="77777777" w:rsidR="002A2CE9" w:rsidRDefault="002A2CE9" w:rsidP="002A2CE9">
      <w:pPr>
        <w:pStyle w:val="ListParagraph"/>
      </w:pPr>
      <w:r>
        <w:t xml:space="preserve">  </w:t>
      </w:r>
    </w:p>
    <w:p w14:paraId="7F64E229" w14:textId="77777777" w:rsidR="002A2CE9" w:rsidRDefault="002A2CE9" w:rsidP="002A2CE9"/>
    <w:p w14:paraId="5C453C06" w14:textId="77777777" w:rsidR="002A2CE9" w:rsidRDefault="002A2CE9" w:rsidP="002A2CE9">
      <w:pPr>
        <w:ind w:left="360"/>
      </w:pPr>
    </w:p>
    <w:p w14:paraId="671C9934" w14:textId="77777777" w:rsidR="002A2CE9" w:rsidRPr="00742838" w:rsidRDefault="002A2CE9" w:rsidP="002A2CE9">
      <w:pPr>
        <w:pStyle w:val="ListParagraph"/>
        <w:numPr>
          <w:ilvl w:val="0"/>
          <w:numId w:val="21"/>
        </w:numPr>
        <w:rPr>
          <w:b/>
          <w:bCs/>
        </w:rPr>
      </w:pPr>
      <w:r w:rsidRPr="00742838">
        <w:rPr>
          <w:b/>
          <w:bCs/>
        </w:rPr>
        <w:t xml:space="preserve">What is the neighbourhood like? </w:t>
      </w:r>
    </w:p>
    <w:p w14:paraId="4F2E56BA" w14:textId="77777777" w:rsidR="002A2CE9" w:rsidRDefault="002A2CE9" w:rsidP="002A2CE9">
      <w:pPr>
        <w:pStyle w:val="ListParagraph"/>
      </w:pPr>
      <w:r>
        <w:t xml:space="preserve">Are there any amenities like a local shop, pub, playing fields etc which you can walk to?  What are the local schools like, should you need these.  Are you over flown by noisy aeroplanes or are there noisy roads nearby?  Is there good public transport should you need it?  Do you feel safe in the area?  Visit the area both during the day and at night to get a feel for the property.  </w:t>
      </w:r>
    </w:p>
    <w:p w14:paraId="3FC1FA8F" w14:textId="77777777" w:rsidR="002A2CE9" w:rsidRDefault="002A2CE9" w:rsidP="002A2CE9">
      <w:pPr>
        <w:pStyle w:val="ListParagraph"/>
      </w:pPr>
    </w:p>
    <w:p w14:paraId="0FB60363" w14:textId="77777777" w:rsidR="002A2CE9" w:rsidRPr="00742838" w:rsidRDefault="002A2CE9" w:rsidP="002A2CE9">
      <w:pPr>
        <w:pStyle w:val="ListParagraph"/>
        <w:numPr>
          <w:ilvl w:val="0"/>
          <w:numId w:val="21"/>
        </w:numPr>
        <w:rPr>
          <w:b/>
          <w:bCs/>
        </w:rPr>
      </w:pPr>
      <w:r w:rsidRPr="00742838">
        <w:rPr>
          <w:b/>
          <w:bCs/>
        </w:rPr>
        <w:t xml:space="preserve">In general.  </w:t>
      </w:r>
    </w:p>
    <w:p w14:paraId="54ACB2B9" w14:textId="77777777" w:rsidR="002A2CE9" w:rsidRDefault="002A2CE9" w:rsidP="002A2CE9">
      <w:pPr>
        <w:pStyle w:val="ListParagraph"/>
      </w:pPr>
      <w:r>
        <w:lastRenderedPageBreak/>
        <w:t>Is there good mobile phone coverage?  What about the broadband coverage?  Is there scope for adding value to the house?  Is it in a conservation area or is the building itself listed?  Is there a working burglar alarm?</w:t>
      </w:r>
    </w:p>
    <w:p w14:paraId="0051412C" w14:textId="77777777" w:rsidR="002A2CE9" w:rsidRDefault="002A2CE9" w:rsidP="002A2CE9"/>
    <w:p w14:paraId="483DDFEB" w14:textId="77777777" w:rsidR="002A2CE9" w:rsidRDefault="002A2CE9" w:rsidP="002A2CE9">
      <w:r>
        <w:t>At the end of the day did you feel comfortable in the property?  Did you feel that you could make it your home?  These are perhaps some of the most important considerations of all!</w:t>
      </w:r>
    </w:p>
    <w:p w14:paraId="08C4174A" w14:textId="77777777" w:rsidR="002A2CE9" w:rsidRDefault="002A2CE9" w:rsidP="002A2CE9"/>
    <w:p w14:paraId="65BE165F" w14:textId="77777777" w:rsidR="002A2CE9" w:rsidRDefault="002A2CE9" w:rsidP="002A2CE9">
      <w:r>
        <w:t xml:space="preserve">Once you have decided you have found your dream home, it’s </w:t>
      </w:r>
      <w:proofErr w:type="gramStart"/>
      <w:r>
        <w:t>really important</w:t>
      </w:r>
      <w:proofErr w:type="gramEnd"/>
      <w:r>
        <w:t xml:space="preserve"> to make sure that there are no hidden legal problems and that your purchase can continue as smoothly as possible.  Make sure you choose the right lawyer to help you by calling us now on 0113 200 7480 or email info@averywalters.com.</w:t>
      </w:r>
    </w:p>
    <w:p w14:paraId="486D25F5" w14:textId="77777777" w:rsidR="002A2CE9" w:rsidRDefault="002A2CE9" w:rsidP="002A2CE9"/>
    <w:p w14:paraId="1E5613FA" w14:textId="77777777" w:rsidR="002A2CE9" w:rsidRDefault="002A2CE9" w:rsidP="002A2CE9"/>
    <w:p w14:paraId="10D57AE0" w14:textId="214E27D2" w:rsidR="00C672D9" w:rsidRDefault="00C672D9" w:rsidP="00212366">
      <w:pPr>
        <w:spacing w:after="0"/>
        <w:jc w:val="both"/>
      </w:pPr>
    </w:p>
    <w:p w14:paraId="2222A009" w14:textId="25622B79" w:rsidR="00797B55" w:rsidRDefault="00797B55" w:rsidP="00D076D2">
      <w:pPr>
        <w:spacing w:after="0" w:line="240" w:lineRule="auto"/>
        <w:jc w:val="both"/>
        <w:rPr>
          <w:rFonts w:ascii="Segoe UI" w:hAnsi="Segoe UI" w:cs="Segoe UI"/>
          <w:b/>
          <w:bCs/>
          <w:color w:val="002060"/>
          <w:sz w:val="28"/>
          <w:szCs w:val="28"/>
        </w:rPr>
      </w:pPr>
    </w:p>
    <w:p w14:paraId="422A8F42" w14:textId="400766D9" w:rsidR="00797B55" w:rsidRDefault="00797B55" w:rsidP="00D076D2">
      <w:pPr>
        <w:spacing w:after="0" w:line="240" w:lineRule="auto"/>
        <w:jc w:val="both"/>
        <w:rPr>
          <w:rFonts w:ascii="Segoe UI" w:hAnsi="Segoe UI" w:cs="Segoe UI"/>
          <w:b/>
          <w:bCs/>
          <w:color w:val="002060"/>
          <w:sz w:val="28"/>
          <w:szCs w:val="28"/>
        </w:rPr>
      </w:pPr>
    </w:p>
    <w:p w14:paraId="6168FFE2" w14:textId="142D6270" w:rsidR="00797B55" w:rsidRDefault="00797B55" w:rsidP="00D076D2">
      <w:pPr>
        <w:spacing w:after="0" w:line="240" w:lineRule="auto"/>
        <w:jc w:val="both"/>
        <w:rPr>
          <w:rFonts w:ascii="Segoe UI" w:hAnsi="Segoe UI" w:cs="Segoe UI"/>
          <w:b/>
          <w:bCs/>
          <w:color w:val="002060"/>
          <w:sz w:val="28"/>
          <w:szCs w:val="28"/>
        </w:rPr>
      </w:pPr>
    </w:p>
    <w:sectPr w:rsidR="00797B55" w:rsidSect="00603E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337"/>
    <w:multiLevelType w:val="hybridMultilevel"/>
    <w:tmpl w:val="C31A6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7B2980"/>
    <w:multiLevelType w:val="hybridMultilevel"/>
    <w:tmpl w:val="9A4CC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3660F3"/>
    <w:multiLevelType w:val="hybridMultilevel"/>
    <w:tmpl w:val="B0FC3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B413B"/>
    <w:multiLevelType w:val="hybridMultilevel"/>
    <w:tmpl w:val="581ED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13C38"/>
    <w:multiLevelType w:val="hybridMultilevel"/>
    <w:tmpl w:val="527E0F6E"/>
    <w:lvl w:ilvl="0" w:tplc="C33A21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6C5D4E"/>
    <w:multiLevelType w:val="hybridMultilevel"/>
    <w:tmpl w:val="AB42A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715E6F"/>
    <w:multiLevelType w:val="hybridMultilevel"/>
    <w:tmpl w:val="44F49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1597B"/>
    <w:multiLevelType w:val="hybridMultilevel"/>
    <w:tmpl w:val="60646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653C17"/>
    <w:multiLevelType w:val="hybridMultilevel"/>
    <w:tmpl w:val="2474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FB6CB0"/>
    <w:multiLevelType w:val="hybridMultilevel"/>
    <w:tmpl w:val="B980D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D26FF7"/>
    <w:multiLevelType w:val="hybridMultilevel"/>
    <w:tmpl w:val="B128C3AE"/>
    <w:lvl w:ilvl="0" w:tplc="3F7E265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F3610"/>
    <w:multiLevelType w:val="hybridMultilevel"/>
    <w:tmpl w:val="5E30B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AD140B"/>
    <w:multiLevelType w:val="hybridMultilevel"/>
    <w:tmpl w:val="24681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D62C0C"/>
    <w:multiLevelType w:val="hybridMultilevel"/>
    <w:tmpl w:val="8EAA7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D528FC"/>
    <w:multiLevelType w:val="hybridMultilevel"/>
    <w:tmpl w:val="11A2E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010B38"/>
    <w:multiLevelType w:val="hybridMultilevel"/>
    <w:tmpl w:val="FE022192"/>
    <w:lvl w:ilvl="0" w:tplc="2DDE1EC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B27C2"/>
    <w:multiLevelType w:val="hybridMultilevel"/>
    <w:tmpl w:val="00A65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D67C83"/>
    <w:multiLevelType w:val="hybridMultilevel"/>
    <w:tmpl w:val="E788C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456206"/>
    <w:multiLevelType w:val="hybridMultilevel"/>
    <w:tmpl w:val="A6162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D431C7"/>
    <w:multiLevelType w:val="hybridMultilevel"/>
    <w:tmpl w:val="D9563100"/>
    <w:lvl w:ilvl="0" w:tplc="2DDE1EC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26EDF"/>
    <w:multiLevelType w:val="hybridMultilevel"/>
    <w:tmpl w:val="7E7C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5733513">
    <w:abstractNumId w:val="3"/>
  </w:num>
  <w:num w:numId="2" w16cid:durableId="1134637280">
    <w:abstractNumId w:val="18"/>
  </w:num>
  <w:num w:numId="3" w16cid:durableId="1703087674">
    <w:abstractNumId w:val="20"/>
  </w:num>
  <w:num w:numId="4" w16cid:durableId="186061700">
    <w:abstractNumId w:val="0"/>
  </w:num>
  <w:num w:numId="5" w16cid:durableId="561210840">
    <w:abstractNumId w:val="6"/>
  </w:num>
  <w:num w:numId="6" w16cid:durableId="954406958">
    <w:abstractNumId w:val="14"/>
  </w:num>
  <w:num w:numId="7" w16cid:durableId="2058968272">
    <w:abstractNumId w:val="17"/>
  </w:num>
  <w:num w:numId="8" w16cid:durableId="1366828862">
    <w:abstractNumId w:val="13"/>
  </w:num>
  <w:num w:numId="9" w16cid:durableId="744767023">
    <w:abstractNumId w:val="8"/>
  </w:num>
  <w:num w:numId="10" w16cid:durableId="1544251031">
    <w:abstractNumId w:val="16"/>
  </w:num>
  <w:num w:numId="11" w16cid:durableId="2117871266">
    <w:abstractNumId w:val="2"/>
  </w:num>
  <w:num w:numId="12" w16cid:durableId="1334458509">
    <w:abstractNumId w:val="5"/>
  </w:num>
  <w:num w:numId="13" w16cid:durableId="700983351">
    <w:abstractNumId w:val="11"/>
  </w:num>
  <w:num w:numId="14" w16cid:durableId="1882205304">
    <w:abstractNumId w:val="1"/>
  </w:num>
  <w:num w:numId="15" w16cid:durableId="693964577">
    <w:abstractNumId w:val="9"/>
  </w:num>
  <w:num w:numId="16" w16cid:durableId="204173828">
    <w:abstractNumId w:val="10"/>
  </w:num>
  <w:num w:numId="17" w16cid:durableId="1301376259">
    <w:abstractNumId w:val="15"/>
  </w:num>
  <w:num w:numId="18" w16cid:durableId="1595549713">
    <w:abstractNumId w:val="7"/>
  </w:num>
  <w:num w:numId="19" w16cid:durableId="1103917278">
    <w:abstractNumId w:val="4"/>
  </w:num>
  <w:num w:numId="20" w16cid:durableId="980690010">
    <w:abstractNumId w:val="19"/>
  </w:num>
  <w:num w:numId="21" w16cid:durableId="1131896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A6"/>
    <w:rsid w:val="0003501C"/>
    <w:rsid w:val="00065759"/>
    <w:rsid w:val="00065F67"/>
    <w:rsid w:val="000A6A85"/>
    <w:rsid w:val="000D46A6"/>
    <w:rsid w:val="001007B6"/>
    <w:rsid w:val="00133097"/>
    <w:rsid w:val="001500EC"/>
    <w:rsid w:val="0017562A"/>
    <w:rsid w:val="001A7FF2"/>
    <w:rsid w:val="001B03C0"/>
    <w:rsid w:val="00212366"/>
    <w:rsid w:val="0023750E"/>
    <w:rsid w:val="00251894"/>
    <w:rsid w:val="0025208F"/>
    <w:rsid w:val="002547F5"/>
    <w:rsid w:val="00273C97"/>
    <w:rsid w:val="002A2CE9"/>
    <w:rsid w:val="002F3F81"/>
    <w:rsid w:val="003442D5"/>
    <w:rsid w:val="0037512C"/>
    <w:rsid w:val="003824A9"/>
    <w:rsid w:val="00396BA7"/>
    <w:rsid w:val="004079F1"/>
    <w:rsid w:val="00413DAD"/>
    <w:rsid w:val="0046087C"/>
    <w:rsid w:val="00483B7C"/>
    <w:rsid w:val="004A0CB8"/>
    <w:rsid w:val="004A4FEC"/>
    <w:rsid w:val="004C2323"/>
    <w:rsid w:val="004C5799"/>
    <w:rsid w:val="004F17B8"/>
    <w:rsid w:val="00536D0D"/>
    <w:rsid w:val="005561D6"/>
    <w:rsid w:val="00565A38"/>
    <w:rsid w:val="00567629"/>
    <w:rsid w:val="00597AF5"/>
    <w:rsid w:val="005A62FE"/>
    <w:rsid w:val="005A6CF8"/>
    <w:rsid w:val="00603EDD"/>
    <w:rsid w:val="00611192"/>
    <w:rsid w:val="00624067"/>
    <w:rsid w:val="00640BEE"/>
    <w:rsid w:val="00650C71"/>
    <w:rsid w:val="00651FD1"/>
    <w:rsid w:val="006A2457"/>
    <w:rsid w:val="006D5572"/>
    <w:rsid w:val="00706FC2"/>
    <w:rsid w:val="00717DA5"/>
    <w:rsid w:val="00752E1F"/>
    <w:rsid w:val="007539C4"/>
    <w:rsid w:val="00756365"/>
    <w:rsid w:val="00775087"/>
    <w:rsid w:val="007774A6"/>
    <w:rsid w:val="00787BB2"/>
    <w:rsid w:val="007912D0"/>
    <w:rsid w:val="00797B55"/>
    <w:rsid w:val="007A36B6"/>
    <w:rsid w:val="007B6796"/>
    <w:rsid w:val="007D09E9"/>
    <w:rsid w:val="007E7AF0"/>
    <w:rsid w:val="00806175"/>
    <w:rsid w:val="00846E98"/>
    <w:rsid w:val="00872E9A"/>
    <w:rsid w:val="008A0AA1"/>
    <w:rsid w:val="008D4D9B"/>
    <w:rsid w:val="008E3693"/>
    <w:rsid w:val="008E4547"/>
    <w:rsid w:val="008F327A"/>
    <w:rsid w:val="008F55D9"/>
    <w:rsid w:val="0090632F"/>
    <w:rsid w:val="00947811"/>
    <w:rsid w:val="009E0D16"/>
    <w:rsid w:val="009E373C"/>
    <w:rsid w:val="00A03A04"/>
    <w:rsid w:val="00A03DDF"/>
    <w:rsid w:val="00A055BF"/>
    <w:rsid w:val="00A620F3"/>
    <w:rsid w:val="00A62FFE"/>
    <w:rsid w:val="00A84A2B"/>
    <w:rsid w:val="00A9488D"/>
    <w:rsid w:val="00AD05B0"/>
    <w:rsid w:val="00AE2793"/>
    <w:rsid w:val="00AF7CCA"/>
    <w:rsid w:val="00B03023"/>
    <w:rsid w:val="00B03BFE"/>
    <w:rsid w:val="00B044C8"/>
    <w:rsid w:val="00B40D87"/>
    <w:rsid w:val="00BA1606"/>
    <w:rsid w:val="00BD7097"/>
    <w:rsid w:val="00BF1C5E"/>
    <w:rsid w:val="00BF40ED"/>
    <w:rsid w:val="00C07F2B"/>
    <w:rsid w:val="00C1685B"/>
    <w:rsid w:val="00C672D9"/>
    <w:rsid w:val="00CE268C"/>
    <w:rsid w:val="00D076D2"/>
    <w:rsid w:val="00D36BCA"/>
    <w:rsid w:val="00D37D48"/>
    <w:rsid w:val="00D6023D"/>
    <w:rsid w:val="00D66632"/>
    <w:rsid w:val="00D94A5E"/>
    <w:rsid w:val="00D967D6"/>
    <w:rsid w:val="00DB5BE4"/>
    <w:rsid w:val="00DC7F7E"/>
    <w:rsid w:val="00E0504B"/>
    <w:rsid w:val="00E07ECD"/>
    <w:rsid w:val="00E60B4A"/>
    <w:rsid w:val="00E70E86"/>
    <w:rsid w:val="00E7798F"/>
    <w:rsid w:val="00E80414"/>
    <w:rsid w:val="00E868A8"/>
    <w:rsid w:val="00F002B0"/>
    <w:rsid w:val="00F15FC5"/>
    <w:rsid w:val="00F17E57"/>
    <w:rsid w:val="00F40991"/>
    <w:rsid w:val="00F46B31"/>
    <w:rsid w:val="00F70D82"/>
    <w:rsid w:val="00FA4B1F"/>
    <w:rsid w:val="00FC0235"/>
    <w:rsid w:val="00FF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E770"/>
  <w15:chartTrackingRefBased/>
  <w15:docId w15:val="{D2ECBF9C-EB6A-4B40-9706-0589EB0A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23"/>
    <w:pPr>
      <w:ind w:left="720"/>
      <w:contextualSpacing/>
    </w:pPr>
  </w:style>
  <w:style w:type="character" w:styleId="Hyperlink">
    <w:name w:val="Hyperlink"/>
    <w:basedOn w:val="DefaultParagraphFont"/>
    <w:uiPriority w:val="99"/>
    <w:unhideWhenUsed/>
    <w:rsid w:val="00C672D9"/>
    <w:rPr>
      <w:color w:val="0563C1" w:themeColor="hyperlink"/>
      <w:u w:val="single"/>
    </w:rPr>
  </w:style>
  <w:style w:type="character" w:styleId="UnresolvedMention">
    <w:name w:val="Unresolved Mention"/>
    <w:basedOn w:val="DefaultParagraphFont"/>
    <w:uiPriority w:val="99"/>
    <w:semiHidden/>
    <w:unhideWhenUsed/>
    <w:rsid w:val="00483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75b0b1-fbfa-4438-b604-40e4e129fbb1">
      <Terms xmlns="http://schemas.microsoft.com/office/infopath/2007/PartnerControls"/>
    </lcf76f155ced4ddcb4097134ff3c332f>
    <TaxCatchAll xmlns="7549a94c-80be-479e-a2e1-3c60beedd0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6DD358E8FEE4F851AA64FC3993448" ma:contentTypeVersion="16" ma:contentTypeDescription="Create a new document." ma:contentTypeScope="" ma:versionID="42cd909cc9c438cf5178bd479dce7fb4">
  <xsd:schema xmlns:xsd="http://www.w3.org/2001/XMLSchema" xmlns:xs="http://www.w3.org/2001/XMLSchema" xmlns:p="http://schemas.microsoft.com/office/2006/metadata/properties" xmlns:ns2="4e75b0b1-fbfa-4438-b604-40e4e129fbb1" xmlns:ns3="7549a94c-80be-479e-a2e1-3c60beedd08f" targetNamespace="http://schemas.microsoft.com/office/2006/metadata/properties" ma:root="true" ma:fieldsID="e3cbda1b7c1123ca18d19f8b5825cc66" ns2:_="" ns3:_="">
    <xsd:import namespace="4e75b0b1-fbfa-4438-b604-40e4e129fbb1"/>
    <xsd:import namespace="7549a94c-80be-479e-a2e1-3c60beedd0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5b0b1-fbfa-4438-b604-40e4e129f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a8c1c3-5197-406b-9edb-299907515a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49a94c-80be-479e-a2e1-3c60beedd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b81e29-2418-4db8-9578-ae2e14a1db95}" ma:internalName="TaxCatchAll" ma:showField="CatchAllData" ma:web="7549a94c-80be-479e-a2e1-3c60beedd0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72A6C-FDE0-41C0-8013-95D138BB5390}">
  <ds:schemaRefs>
    <ds:schemaRef ds:uri="http://schemas.microsoft.com/office/2006/metadata/properties"/>
    <ds:schemaRef ds:uri="http://schemas.microsoft.com/office/infopath/2007/PartnerControls"/>
    <ds:schemaRef ds:uri="4e75b0b1-fbfa-4438-b604-40e4e129fbb1"/>
    <ds:schemaRef ds:uri="7549a94c-80be-479e-a2e1-3c60beedd08f"/>
  </ds:schemaRefs>
</ds:datastoreItem>
</file>

<file path=customXml/itemProps2.xml><?xml version="1.0" encoding="utf-8"?>
<ds:datastoreItem xmlns:ds="http://schemas.openxmlformats.org/officeDocument/2006/customXml" ds:itemID="{856A5E0D-D928-470F-AB23-7CA3EBA00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5b0b1-fbfa-4438-b604-40e4e129fbb1"/>
    <ds:schemaRef ds:uri="7549a94c-80be-479e-a2e1-3c60beedd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6516C-6761-413D-BFC1-63A81690F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Mangham</dc:creator>
  <cp:keywords/>
  <dc:description/>
  <cp:lastModifiedBy>Garry Shuttleworth</cp:lastModifiedBy>
  <cp:revision>2</cp:revision>
  <dcterms:created xsi:type="dcterms:W3CDTF">2022-10-06T08:27:00Z</dcterms:created>
  <dcterms:modified xsi:type="dcterms:W3CDTF">2022-10-06T08:27:00Z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0x010100CD16DD358E8FEE4F851AA64FC3993448</vt:lpwstr>
  </property>
  <property fmtid="{D5CDD505-2E9C-101B-9397-08002B2CF9AE}" pid="3" name="MediaServiceImageTags">
    <vt:lpwstr/>
  </property>
</Properties>
</file>